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tbl>
      <w:tblPr>
        <w:tblW w:w="4253" w:type="dxa"/>
        <w:tblInd w:w="4678" w:type="dxa"/>
        <w:tblLook w:val="01E0" w:firstRow="1" w:lastRow="1" w:firstColumn="1" w:lastColumn="1" w:noHBand="0" w:noVBand="0"/>
      </w:tblPr>
      <w:tblGrid>
        <w:gridCol w:w="4253"/>
      </w:tblGrid>
      <w:tr w:rsidR="00E43CB2" w:rsidTr="00E43CB2">
        <w:tc>
          <w:tcPr>
            <w:tcW w:w="4253" w:type="dxa"/>
          </w:tcPr>
          <w:p w:rsidR="00E43CB2" w:rsidRDefault="00E43CB2">
            <w:pPr>
              <w:jc w:val="right"/>
              <w:rPr>
                <w:b/>
                <w:bCs/>
                <w:sz w:val="24"/>
                <w:szCs w:val="24"/>
                <w:lang w:eastAsia="ru-RU"/>
              </w:rPr>
            </w:pPr>
            <w:r>
              <w:rPr>
                <w:b/>
                <w:bCs/>
                <w:sz w:val="24"/>
                <w:szCs w:val="24"/>
                <w:lang w:eastAsia="ru-RU"/>
              </w:rPr>
              <w:t>УТВЕРЖДЕНО:</w:t>
            </w:r>
          </w:p>
          <w:p w:rsidR="00E43CB2" w:rsidRDefault="00E43CB2">
            <w:pPr>
              <w:jc w:val="right"/>
              <w:rPr>
                <w:b/>
                <w:bCs/>
                <w:sz w:val="24"/>
                <w:szCs w:val="24"/>
                <w:lang w:eastAsia="ru-RU"/>
              </w:rPr>
            </w:pPr>
            <w:r>
              <w:rPr>
                <w:b/>
                <w:bCs/>
                <w:sz w:val="24"/>
                <w:szCs w:val="24"/>
                <w:lang w:eastAsia="ru-RU"/>
              </w:rPr>
              <w:t>Председатель УМС</w:t>
            </w:r>
          </w:p>
          <w:p w:rsidR="00E43CB2" w:rsidRDefault="00E43CB2">
            <w:pPr>
              <w:jc w:val="right"/>
              <w:rPr>
                <w:b/>
                <w:bCs/>
                <w:sz w:val="24"/>
                <w:szCs w:val="24"/>
                <w:lang w:eastAsia="ru-RU"/>
              </w:rPr>
            </w:pPr>
            <w:r>
              <w:rPr>
                <w:b/>
                <w:bCs/>
                <w:sz w:val="24"/>
                <w:szCs w:val="24"/>
                <w:lang w:eastAsia="ru-RU"/>
              </w:rPr>
              <w:t>Факультета искусств</w:t>
            </w:r>
          </w:p>
          <w:p w:rsidR="00E43CB2" w:rsidRDefault="00E43CB2">
            <w:pPr>
              <w:jc w:val="right"/>
              <w:rPr>
                <w:b/>
                <w:bCs/>
                <w:sz w:val="24"/>
                <w:szCs w:val="24"/>
                <w:lang w:eastAsia="ru-RU"/>
              </w:rPr>
            </w:pPr>
            <w:r>
              <w:rPr>
                <w:b/>
                <w:bCs/>
                <w:sz w:val="24"/>
                <w:szCs w:val="24"/>
                <w:lang w:eastAsia="ru-RU"/>
              </w:rPr>
              <w:t>Гуров М.Б.</w:t>
            </w:r>
          </w:p>
          <w:p w:rsidR="00E43CB2" w:rsidRDefault="00E43CB2">
            <w:pPr>
              <w:ind w:right="27"/>
              <w:jc w:val="right"/>
              <w:rPr>
                <w:b/>
                <w:bCs/>
                <w:sz w:val="32"/>
                <w:szCs w:val="32"/>
                <w:vertAlign w:val="superscript"/>
                <w:lang w:eastAsia="ru-RU"/>
              </w:rPr>
            </w:pPr>
          </w:p>
        </w:tc>
      </w:tr>
    </w:tbl>
    <w:p w:rsidR="00D41F87" w:rsidRPr="00D41F87" w:rsidRDefault="00D41F87" w:rsidP="00D41F87">
      <w:pPr>
        <w:widowControl w:val="0"/>
        <w:autoSpaceDE w:val="0"/>
        <w:autoSpaceDN w:val="0"/>
        <w:jc w:val="center"/>
        <w:rPr>
          <w:sz w:val="32"/>
          <w:szCs w:val="3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4528EB" w:rsidRPr="004528EB" w:rsidRDefault="004528EB" w:rsidP="004528EB">
      <w:pPr>
        <w:tabs>
          <w:tab w:val="left" w:pos="708"/>
        </w:tabs>
        <w:ind w:left="-142" w:firstLine="142"/>
        <w:jc w:val="center"/>
        <w:rPr>
          <w:b/>
          <w:bCs/>
          <w:sz w:val="32"/>
          <w:szCs w:val="22"/>
          <w:lang w:eastAsia="ru-RU" w:bidi="ru-RU"/>
        </w:rPr>
      </w:pPr>
      <w:r w:rsidRPr="004528EB">
        <w:rPr>
          <w:b/>
          <w:bCs/>
          <w:sz w:val="32"/>
          <w:szCs w:val="22"/>
          <w:lang w:eastAsia="ru-RU" w:bidi="ru-RU"/>
        </w:rPr>
        <w:t xml:space="preserve">Направление подготовки </w:t>
      </w:r>
      <w:r w:rsidRPr="004528EB">
        <w:rPr>
          <w:bCs/>
          <w:sz w:val="32"/>
          <w:szCs w:val="22"/>
          <w:lang w:eastAsia="ru-RU" w:bidi="ru-RU"/>
        </w:rPr>
        <w:t>51.03.02 Народная художественная культура</w:t>
      </w:r>
    </w:p>
    <w:p w:rsidR="004528EB" w:rsidRPr="004528EB" w:rsidRDefault="004528EB" w:rsidP="004528EB">
      <w:pPr>
        <w:tabs>
          <w:tab w:val="left" w:pos="708"/>
        </w:tabs>
        <w:ind w:left="-142" w:firstLine="142"/>
        <w:jc w:val="center"/>
        <w:rPr>
          <w:b/>
          <w:bCs/>
          <w:sz w:val="32"/>
          <w:szCs w:val="22"/>
          <w:lang w:eastAsia="ru-RU" w:bidi="ru-RU"/>
        </w:rPr>
      </w:pPr>
    </w:p>
    <w:p w:rsidR="004528EB" w:rsidRPr="004528EB" w:rsidRDefault="004528EB" w:rsidP="004528EB">
      <w:pPr>
        <w:tabs>
          <w:tab w:val="left" w:pos="708"/>
        </w:tabs>
        <w:ind w:left="-142" w:firstLine="142"/>
        <w:jc w:val="center"/>
        <w:rPr>
          <w:b/>
          <w:bCs/>
          <w:sz w:val="32"/>
          <w:szCs w:val="22"/>
          <w:lang w:eastAsia="ru-RU" w:bidi="ru-RU"/>
        </w:rPr>
      </w:pPr>
      <w:r w:rsidRPr="004528EB">
        <w:rPr>
          <w:b/>
          <w:bCs/>
          <w:sz w:val="32"/>
          <w:szCs w:val="22"/>
          <w:lang w:eastAsia="ru-RU" w:bidi="ru-RU"/>
        </w:rPr>
        <w:t xml:space="preserve">Профиль подготовки </w:t>
      </w:r>
      <w:r w:rsidRPr="004528EB">
        <w:rPr>
          <w:sz w:val="32"/>
          <w:szCs w:val="22"/>
          <w:lang w:eastAsia="ru-RU" w:bidi="ru-RU"/>
        </w:rPr>
        <w:t>Режиссура любительского театра</w:t>
      </w:r>
    </w:p>
    <w:p w:rsidR="004528EB" w:rsidRPr="004528EB" w:rsidRDefault="004528EB" w:rsidP="004528EB">
      <w:pPr>
        <w:tabs>
          <w:tab w:val="left" w:pos="708"/>
        </w:tabs>
        <w:ind w:left="-142" w:firstLine="142"/>
        <w:jc w:val="center"/>
        <w:rPr>
          <w:b/>
          <w:bCs/>
          <w:sz w:val="32"/>
          <w:szCs w:val="22"/>
          <w:lang w:eastAsia="ru-RU" w:bidi="ru-RU"/>
        </w:rPr>
      </w:pPr>
    </w:p>
    <w:p w:rsidR="004528EB" w:rsidRPr="004528EB" w:rsidRDefault="004528EB" w:rsidP="004528EB">
      <w:pPr>
        <w:tabs>
          <w:tab w:val="left" w:pos="708"/>
        </w:tabs>
        <w:ind w:left="-142" w:firstLine="142"/>
        <w:jc w:val="center"/>
        <w:rPr>
          <w:bCs/>
          <w:sz w:val="32"/>
          <w:szCs w:val="22"/>
          <w:lang w:eastAsia="ru-RU" w:bidi="ru-RU"/>
        </w:rPr>
      </w:pPr>
      <w:r w:rsidRPr="004528EB">
        <w:rPr>
          <w:b/>
          <w:bCs/>
          <w:sz w:val="32"/>
          <w:szCs w:val="22"/>
          <w:lang w:eastAsia="ru-RU" w:bidi="ru-RU"/>
        </w:rPr>
        <w:t xml:space="preserve">Квалификация выпускника </w:t>
      </w:r>
      <w:r w:rsidRPr="004528EB">
        <w:rPr>
          <w:bCs/>
          <w:sz w:val="32"/>
          <w:szCs w:val="22"/>
          <w:lang w:eastAsia="ru-RU" w:bidi="ru-RU"/>
        </w:rPr>
        <w:t>бакалавр</w:t>
      </w:r>
    </w:p>
    <w:p w:rsidR="004528EB" w:rsidRPr="004528EB" w:rsidRDefault="004528EB" w:rsidP="004528EB">
      <w:pPr>
        <w:tabs>
          <w:tab w:val="left" w:pos="708"/>
        </w:tabs>
        <w:ind w:left="-142" w:firstLine="142"/>
        <w:jc w:val="center"/>
        <w:rPr>
          <w:bCs/>
          <w:sz w:val="32"/>
          <w:szCs w:val="22"/>
          <w:lang w:eastAsia="ru-RU" w:bidi="ru-RU"/>
        </w:rPr>
      </w:pPr>
    </w:p>
    <w:p w:rsidR="004528EB" w:rsidRPr="004528EB" w:rsidRDefault="004528EB" w:rsidP="004528EB">
      <w:pPr>
        <w:tabs>
          <w:tab w:val="left" w:pos="708"/>
        </w:tabs>
        <w:ind w:left="-142" w:firstLine="142"/>
        <w:jc w:val="center"/>
        <w:rPr>
          <w:b/>
          <w:bCs/>
          <w:sz w:val="32"/>
          <w:szCs w:val="22"/>
          <w:lang w:eastAsia="ru-RU" w:bidi="ru-RU"/>
        </w:rPr>
      </w:pPr>
      <w:r w:rsidRPr="004528EB">
        <w:rPr>
          <w:b/>
          <w:bCs/>
          <w:sz w:val="32"/>
          <w:szCs w:val="22"/>
          <w:lang w:eastAsia="ru-RU" w:bidi="ru-RU"/>
        </w:rPr>
        <w:t xml:space="preserve">Форма обучения </w:t>
      </w:r>
      <w:r w:rsidRPr="004528EB">
        <w:rPr>
          <w:bCs/>
          <w:sz w:val="32"/>
          <w:szCs w:val="22"/>
          <w:lang w:eastAsia="ru-RU" w:bidi="ru-RU"/>
        </w:rPr>
        <w:t>заочная</w:t>
      </w: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8628E4" w:rsidRDefault="008628E4" w:rsidP="008628E4">
      <w:pPr>
        <w:jc w:val="center"/>
        <w:rPr>
          <w:b/>
          <w:bCs/>
          <w:sz w:val="28"/>
          <w:szCs w:val="28"/>
        </w:rPr>
      </w:pPr>
      <w:r>
        <w:rPr>
          <w:b/>
          <w:sz w:val="24"/>
          <w:szCs w:val="24"/>
          <w:lang w:eastAsia="ru-RU"/>
        </w:rPr>
        <w:br w:type="page"/>
      </w:r>
    </w:p>
    <w:p w:rsidR="008628E4" w:rsidRDefault="008628E4" w:rsidP="00754E64">
      <w:pPr>
        <w:jc w:val="center"/>
        <w:rPr>
          <w:b/>
          <w:bCs/>
          <w:sz w:val="28"/>
          <w:szCs w:val="28"/>
        </w:rPr>
      </w:pPr>
    </w:p>
    <w:p w:rsidR="00112FB4" w:rsidRPr="00322000" w:rsidRDefault="00112FB4" w:rsidP="00754E64">
      <w:pPr>
        <w:suppressAutoHyphens/>
        <w:rPr>
          <w:sz w:val="28"/>
          <w:szCs w:val="28"/>
          <w:lang w:eastAsia="ru-RU"/>
        </w:rPr>
      </w:pPr>
      <w:bookmarkStart w:id="0" w:name="_GoBack"/>
      <w:bookmarkEnd w:id="0"/>
    </w:p>
    <w:p w:rsidR="00754E64" w:rsidRDefault="00754E64" w:rsidP="00754E64">
      <w:pPr>
        <w:widowControl w:val="0"/>
        <w:tabs>
          <w:tab w:val="left" w:pos="1149"/>
        </w:tabs>
        <w:ind w:firstLine="709"/>
        <w:rPr>
          <w:b/>
          <w:sz w:val="28"/>
          <w:szCs w:val="28"/>
        </w:rPr>
      </w:pPr>
      <w:r w:rsidRPr="00020835">
        <w:rPr>
          <w:b/>
          <w:sz w:val="28"/>
          <w:szCs w:val="28"/>
          <w:lang w:eastAsia="ru-RU"/>
        </w:rPr>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1"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CB5494">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 xml:space="preserve">УК-5.3 - Проявляет в своём поведении уважительное отношение к историческому </w:t>
            </w:r>
            <w:r w:rsidRPr="004528EB">
              <w:rPr>
                <w:sz w:val="22"/>
                <w:szCs w:val="22"/>
              </w:rPr>
              <w:lastRenderedPageBreak/>
              <w:t>наследию и социокультурным традициям 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lastRenderedPageBreak/>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lastRenderedPageBreak/>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bookmarkEnd w:id="1"/>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 и экзамена.</w:t>
      </w:r>
    </w:p>
    <w:p w:rsidR="004528EB" w:rsidRPr="004528EB" w:rsidRDefault="004528EB" w:rsidP="004528EB">
      <w:pPr>
        <w:tabs>
          <w:tab w:val="left" w:pos="1134"/>
        </w:tabs>
        <w:rPr>
          <w:b/>
          <w:sz w:val="24"/>
          <w:szCs w:val="24"/>
          <w:lang w:eastAsia="ru-RU"/>
        </w:rPr>
      </w:pPr>
      <w:r w:rsidRPr="004528EB">
        <w:rPr>
          <w:sz w:val="24"/>
          <w:szCs w:val="24"/>
          <w:lang w:eastAsia="ru-RU"/>
        </w:rPr>
        <w:t>В п. 6.3 приводятся вопросы к тестам, семинарам, контрольным работам и экзамену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CB5494">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lastRenderedPageBreak/>
              <w:t xml:space="preserve">Промежуточная аттестация </w:t>
            </w:r>
          </w:p>
          <w:p w:rsidR="004528EB" w:rsidRPr="004528EB" w:rsidRDefault="004528EB" w:rsidP="004528EB">
            <w:pPr>
              <w:jc w:val="both"/>
              <w:rPr>
                <w:bCs/>
                <w:i/>
                <w:sz w:val="24"/>
                <w:szCs w:val="24"/>
                <w:lang w:eastAsia="ru-RU"/>
              </w:rPr>
            </w:pPr>
            <w:r w:rsidRPr="004528EB">
              <w:rPr>
                <w:bCs/>
                <w:i/>
                <w:sz w:val="24"/>
                <w:szCs w:val="24"/>
                <w:lang w:eastAsia="ru-RU"/>
              </w:rPr>
              <w:t>- Зачет (1 семестр)</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w:t>
            </w: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отлично/хорошо/удовлетворительно/неудовлетворительно</w:t>
            </w:r>
          </w:p>
          <w:p w:rsidR="004528EB" w:rsidRPr="004528EB" w:rsidRDefault="004528EB" w:rsidP="004528EB">
            <w:pPr>
              <w:jc w:val="both"/>
              <w:rPr>
                <w:sz w:val="24"/>
                <w:szCs w:val="24"/>
                <w:lang w:eastAsia="ru-RU"/>
              </w:rPr>
            </w:pPr>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lastRenderedPageBreak/>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lastRenderedPageBreak/>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lastRenderedPageBreak/>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lastRenderedPageBreak/>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lastRenderedPageBreak/>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w:t>
      </w:r>
      <w:r w:rsidRPr="004528EB">
        <w:rPr>
          <w:rFonts w:eastAsia="Calibri"/>
          <w:sz w:val="24"/>
          <w:szCs w:val="24"/>
        </w:rPr>
        <w:lastRenderedPageBreak/>
        <w:t xml:space="preserve">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lastRenderedPageBreak/>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опросы к экзамену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66421" w:rsidRDefault="001015D9" w:rsidP="00AF62F2">
      <w:pPr>
        <w:ind w:firstLine="709"/>
        <w:jc w:val="both"/>
        <w:rPr>
          <w:i/>
          <w:sz w:val="24"/>
          <w:szCs w:val="24"/>
        </w:rPr>
      </w:pPr>
      <w:r>
        <w:rPr>
          <w:i/>
          <w:sz w:val="24"/>
          <w:szCs w:val="24"/>
        </w:rPr>
        <w:t xml:space="preserve"> </w:t>
      </w:r>
      <w:r w:rsidR="00754E64" w:rsidRPr="00DB013D">
        <w:rPr>
          <w:i/>
          <w:sz w:val="24"/>
          <w:szCs w:val="24"/>
        </w:rPr>
        <w:t>В экзаменационный билет включено два теоретических вопроса. Экзамен проводится в устной форме. На ответ студенту отвод</w:t>
      </w:r>
      <w:r w:rsidR="00754E64">
        <w:rPr>
          <w:i/>
          <w:sz w:val="24"/>
          <w:szCs w:val="24"/>
        </w:rPr>
        <w:t xml:space="preserve">ится </w:t>
      </w:r>
      <w:r>
        <w:rPr>
          <w:i/>
          <w:sz w:val="24"/>
          <w:szCs w:val="24"/>
        </w:rPr>
        <w:t>30</w:t>
      </w:r>
      <w:r w:rsidR="00754E64">
        <w:rPr>
          <w:i/>
          <w:sz w:val="24"/>
          <w:szCs w:val="24"/>
        </w:rPr>
        <w:t>.</w:t>
      </w:r>
      <w:r w:rsidR="00754E64" w:rsidRPr="00DB013D">
        <w:rPr>
          <w:i/>
          <w:sz w:val="24"/>
          <w:szCs w:val="24"/>
        </w:rPr>
        <w:t xml:space="preserve"> минут. За ответ на теоретические вопросы студент может </w:t>
      </w:r>
      <w:r w:rsidR="00754E64" w:rsidRPr="00B055FE">
        <w:rPr>
          <w:i/>
          <w:sz w:val="24"/>
          <w:szCs w:val="24"/>
        </w:rPr>
        <w:t>получить</w:t>
      </w:r>
      <w:r w:rsidR="00266421">
        <w:rPr>
          <w:i/>
          <w:sz w:val="24"/>
          <w:szCs w:val="24"/>
        </w:rPr>
        <w:t xml:space="preserve"> следующие оценки: </w:t>
      </w:r>
    </w:p>
    <w:p w:rsidR="00754E64" w:rsidRDefault="00266421" w:rsidP="00AF62F2">
      <w:pPr>
        <w:ind w:firstLine="709"/>
        <w:jc w:val="both"/>
        <w:rPr>
          <w:i/>
          <w:sz w:val="24"/>
          <w:szCs w:val="24"/>
        </w:rPr>
      </w:pPr>
      <w:r>
        <w:rPr>
          <w:i/>
          <w:sz w:val="24"/>
          <w:szCs w:val="24"/>
        </w:rPr>
        <w:t>- отлично</w:t>
      </w:r>
      <w:r w:rsidR="00754E64" w:rsidRPr="00B055FE">
        <w:rPr>
          <w:i/>
          <w:sz w:val="24"/>
          <w:szCs w:val="24"/>
        </w:rPr>
        <w:t xml:space="preserve">, за </w:t>
      </w:r>
      <w:r>
        <w:rPr>
          <w:i/>
          <w:sz w:val="24"/>
          <w:szCs w:val="24"/>
        </w:rPr>
        <w:t xml:space="preserve">полные ответы на два вопроса </w:t>
      </w:r>
      <w:r w:rsidR="001015D9">
        <w:rPr>
          <w:i/>
          <w:sz w:val="24"/>
          <w:szCs w:val="24"/>
        </w:rPr>
        <w:t>и полностью выполненное задани</w:t>
      </w:r>
      <w:r w:rsidR="00323BE7">
        <w:rPr>
          <w:i/>
          <w:sz w:val="24"/>
          <w:szCs w:val="24"/>
        </w:rPr>
        <w:t>е; нет ошибок в датах, терминах; наличие выводов, причинно-следственных связей.</w:t>
      </w:r>
    </w:p>
    <w:p w:rsidR="00266421" w:rsidRDefault="00266421" w:rsidP="00AF62F2">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Pr>
          <w:i/>
          <w:sz w:val="24"/>
          <w:szCs w:val="24"/>
        </w:rPr>
        <w:t xml:space="preserve">; </w:t>
      </w:r>
      <w:r w:rsidR="00323BE7">
        <w:rPr>
          <w:i/>
          <w:sz w:val="24"/>
          <w:szCs w:val="24"/>
        </w:rPr>
        <w:t>также есть</w:t>
      </w:r>
      <w:r w:rsidR="001015D9">
        <w:rPr>
          <w:i/>
          <w:sz w:val="24"/>
          <w:szCs w:val="24"/>
        </w:rPr>
        <w:t xml:space="preserve"> неточности в датах и терминах.</w:t>
      </w:r>
    </w:p>
    <w:p w:rsidR="00323BE7" w:rsidRDefault="00323BE7" w:rsidP="00AF62F2">
      <w:pPr>
        <w:ind w:firstLine="709"/>
        <w:jc w:val="both"/>
        <w:rPr>
          <w:i/>
          <w:sz w:val="24"/>
          <w:szCs w:val="24"/>
        </w:rPr>
      </w:pPr>
      <w:r>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266421">
        <w:rPr>
          <w:rStyle w:val="52"/>
          <w:iCs w:val="0"/>
          <w:sz w:val="24"/>
          <w:szCs w:val="24"/>
        </w:rPr>
        <w:t xml:space="preserve">практических занятий и </w:t>
      </w:r>
      <w:r w:rsidR="001015D9">
        <w:rPr>
          <w:rStyle w:val="52"/>
          <w:iCs w:val="0"/>
          <w:sz w:val="24"/>
          <w:szCs w:val="24"/>
        </w:rPr>
        <w:t>выполнения итоговой контрольной работы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BE3" w:rsidRDefault="004C4BE3" w:rsidP="00123720">
      <w:r>
        <w:separator/>
      </w:r>
    </w:p>
  </w:endnote>
  <w:endnote w:type="continuationSeparator" w:id="0">
    <w:p w:rsidR="004C4BE3" w:rsidRDefault="004C4BE3"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BE3" w:rsidRDefault="004C4BE3" w:rsidP="00123720">
      <w:r>
        <w:separator/>
      </w:r>
    </w:p>
  </w:footnote>
  <w:footnote w:type="continuationSeparator" w:id="0">
    <w:p w:rsidR="004C4BE3" w:rsidRDefault="004C4BE3"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65AF1"/>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4BE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43CB2"/>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37386011">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8BB3E-276F-4C94-8840-2277B498B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4297</Words>
  <Characters>24493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Людмила Станиславовна Клюева</cp:lastModifiedBy>
  <cp:revision>4</cp:revision>
  <cp:lastPrinted>2019-06-11T05:55:00Z</cp:lastPrinted>
  <dcterms:created xsi:type="dcterms:W3CDTF">2022-02-10T08:59:00Z</dcterms:created>
  <dcterms:modified xsi:type="dcterms:W3CDTF">2022-08-30T07:49:00Z</dcterms:modified>
</cp:coreProperties>
</file>